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55"/>
        <w:gridCol w:w="2693"/>
      </w:tblGrid>
      <w:tr w:rsidR="00571BC0" w:rsidRPr="000F00E8" w:rsidTr="006A2AD9">
        <w:trPr>
          <w:jc w:val="center"/>
        </w:trPr>
        <w:tc>
          <w:tcPr>
            <w:tcW w:w="2518" w:type="dxa"/>
            <w:shd w:val="clear" w:color="auto" w:fill="auto"/>
          </w:tcPr>
          <w:p w:rsidR="00571BC0" w:rsidRDefault="00571BC0" w:rsidP="006A2AD9">
            <w:pPr>
              <w:tabs>
                <w:tab w:val="left" w:pos="102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466F9">
              <w:rPr>
                <w:noProof/>
              </w:rPr>
              <w:drawing>
                <wp:inline distT="0" distB="0" distL="0" distR="0">
                  <wp:extent cx="12001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BC0" w:rsidRPr="00C75E5E" w:rsidRDefault="00571BC0" w:rsidP="006A2AD9">
            <w:pPr>
              <w:spacing w:line="276" w:lineRule="auto"/>
              <w:rPr>
                <w:rFonts w:eastAsia="Calibri"/>
                <w:color w:val="000000"/>
                <w:sz w:val="14"/>
                <w:szCs w:val="14"/>
              </w:rPr>
            </w:pPr>
            <w:r w:rsidRPr="004D25BE">
              <w:rPr>
                <w:rFonts w:eastAsia="Calibri"/>
                <w:color w:val="000000"/>
                <w:sz w:val="14"/>
                <w:szCs w:val="14"/>
              </w:rPr>
              <w:t>Europejski Fundusz Rolny na rzecz</w:t>
            </w:r>
            <w:r w:rsidRPr="004D25BE">
              <w:rPr>
                <w:rFonts w:eastAsia="Calibri"/>
                <w:color w:val="000000"/>
                <w:sz w:val="14"/>
                <w:szCs w:val="14"/>
              </w:rPr>
              <w:br/>
              <w:t xml:space="preserve">    Rozwoju Obszarów Wiejskich</w:t>
            </w:r>
          </w:p>
        </w:tc>
        <w:tc>
          <w:tcPr>
            <w:tcW w:w="2410" w:type="dxa"/>
            <w:shd w:val="clear" w:color="auto" w:fill="auto"/>
          </w:tcPr>
          <w:p w:rsidR="00571BC0" w:rsidRPr="000F00E8" w:rsidRDefault="00571BC0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10160</wp:posOffset>
                  </wp:positionV>
                  <wp:extent cx="876935" cy="742950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auto"/>
          </w:tcPr>
          <w:p w:rsidR="00571BC0" w:rsidRPr="000F00E8" w:rsidRDefault="00571BC0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19050</wp:posOffset>
                  </wp:positionV>
                  <wp:extent cx="1162050" cy="771525"/>
                  <wp:effectExtent l="0" t="0" r="0" b="9525"/>
                  <wp:wrapSquare wrapText="bothSides"/>
                  <wp:docPr id="3" name="Obraz 3" descr="logo Nowa Gali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Nowa Gali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571BC0" w:rsidRPr="000F00E8" w:rsidRDefault="00571BC0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10160</wp:posOffset>
                  </wp:positionV>
                  <wp:extent cx="1276350" cy="80264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BC0" w:rsidRPr="000F00E8" w:rsidTr="006A2AD9">
        <w:trPr>
          <w:jc w:val="center"/>
        </w:trPr>
        <w:tc>
          <w:tcPr>
            <w:tcW w:w="9776" w:type="dxa"/>
            <w:gridSpan w:val="4"/>
            <w:shd w:val="clear" w:color="auto" w:fill="auto"/>
          </w:tcPr>
          <w:p w:rsidR="00571BC0" w:rsidRPr="000F00E8" w:rsidRDefault="00571BC0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00E8">
              <w:rPr>
                <w:rFonts w:ascii="Verdana" w:hAnsi="Verdana" w:cs="Arial"/>
                <w:sz w:val="16"/>
                <w:szCs w:val="16"/>
              </w:rPr>
              <w:t>Europejski Fundusz Rolny na rzecz Rozwoju Obszarów Wiejskich: Europa inwestująca w obszary wiejskie</w:t>
            </w:r>
          </w:p>
          <w:p w:rsidR="00571BC0" w:rsidRPr="000F00E8" w:rsidRDefault="00571BC0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571BC0" w:rsidRDefault="00571BC0" w:rsidP="00736DE1">
      <w:pPr>
        <w:jc w:val="right"/>
        <w:rPr>
          <w:b/>
          <w:bCs/>
        </w:rPr>
      </w:pPr>
    </w:p>
    <w:p w:rsidR="00571BC0" w:rsidRDefault="00571BC0" w:rsidP="00736DE1">
      <w:pPr>
        <w:jc w:val="right"/>
        <w:rPr>
          <w:b/>
          <w:bCs/>
        </w:rPr>
      </w:pPr>
    </w:p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2686D" w:rsidRDefault="00571BC0" w:rsidP="00B2686D">
      <w:pPr>
        <w:jc w:val="center"/>
        <w:rPr>
          <w:b/>
        </w:rPr>
      </w:pPr>
      <w:r w:rsidRPr="00571BC0">
        <w:rPr>
          <w:b/>
        </w:rPr>
        <w:t>Przebudowa bazy widowiskowo-rekreacyjnej w Kołaczycach i Bieździadce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617AF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Pr="00C91245">
        <w:rPr>
          <w:sz w:val="22"/>
          <w:szCs w:val="22"/>
        </w:rPr>
        <w:t>konsumentów (</w:t>
      </w:r>
      <w:r w:rsidR="00617AFF" w:rsidRPr="00617AFF">
        <w:rPr>
          <w:sz w:val="22"/>
          <w:szCs w:val="22"/>
        </w:rPr>
        <w:t xml:space="preserve">Dz.U.2017.229, z </w:t>
      </w:r>
      <w:proofErr w:type="spellStart"/>
      <w:r w:rsidR="00617AFF" w:rsidRPr="00617AFF">
        <w:rPr>
          <w:sz w:val="22"/>
          <w:szCs w:val="22"/>
        </w:rPr>
        <w:t>późn</w:t>
      </w:r>
      <w:proofErr w:type="spellEnd"/>
      <w:r w:rsidR="00617AFF" w:rsidRPr="00617AFF">
        <w:rPr>
          <w:sz w:val="22"/>
          <w:szCs w:val="22"/>
        </w:rPr>
        <w:t>. zm</w:t>
      </w:r>
      <w:r w:rsidR="00617AFF">
        <w:rPr>
          <w:sz w:val="22"/>
          <w:szCs w:val="22"/>
        </w:rPr>
        <w:t>.)</w:t>
      </w:r>
    </w:p>
    <w:p w:rsidR="009C6B0D" w:rsidRPr="00C91245" w:rsidRDefault="009C6B0D" w:rsidP="00617AF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>konsumentów (</w:t>
      </w:r>
      <w:r w:rsidR="00617AFF" w:rsidRPr="00617AFF">
        <w:rPr>
          <w:sz w:val="22"/>
          <w:szCs w:val="22"/>
        </w:rPr>
        <w:t xml:space="preserve">Dz.U.2017.229, z </w:t>
      </w:r>
      <w:proofErr w:type="spellStart"/>
      <w:r w:rsidR="00617AFF" w:rsidRPr="00617AFF">
        <w:rPr>
          <w:sz w:val="22"/>
          <w:szCs w:val="22"/>
        </w:rPr>
        <w:t>późn</w:t>
      </w:r>
      <w:proofErr w:type="spellEnd"/>
      <w:r w:rsidR="00617AFF" w:rsidRPr="00617AFF">
        <w:rPr>
          <w:sz w:val="22"/>
          <w:szCs w:val="22"/>
        </w:rPr>
        <w:t>. zm</w:t>
      </w:r>
      <w:r w:rsidRPr="00C91245">
        <w:rPr>
          <w:sz w:val="22"/>
          <w:szCs w:val="22"/>
        </w:rPr>
        <w:t>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Wykonawca, w rozumieniu ustawy z dnia 16 lutego 2007 r. o ochronie Konkurencji i Konsumentów (</w:t>
      </w:r>
      <w:r w:rsidR="00617AFF" w:rsidRPr="00617AFF">
        <w:rPr>
          <w:sz w:val="22"/>
          <w:szCs w:val="22"/>
        </w:rPr>
        <w:t xml:space="preserve">Dz.U.2017.229, z </w:t>
      </w:r>
      <w:proofErr w:type="spellStart"/>
      <w:r w:rsidR="00617AFF" w:rsidRPr="00617AFF">
        <w:rPr>
          <w:sz w:val="22"/>
          <w:szCs w:val="22"/>
        </w:rPr>
        <w:t>późn</w:t>
      </w:r>
      <w:proofErr w:type="spellEnd"/>
      <w:r w:rsidR="00617AFF" w:rsidRPr="00617AFF">
        <w:rPr>
          <w:sz w:val="22"/>
          <w:szCs w:val="22"/>
        </w:rPr>
        <w:t>. zm</w:t>
      </w:r>
      <w:bookmarkStart w:id="0" w:name="_GoBack"/>
      <w:bookmarkEnd w:id="0"/>
      <w:r w:rsidRPr="00C91245">
        <w:rPr>
          <w:sz w:val="22"/>
          <w:szCs w:val="22"/>
        </w:rPr>
        <w:t>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8A574A">
      <w:headerReference w:type="default" r:id="rId11"/>
      <w:pgSz w:w="11906" w:h="16838"/>
      <w:pgMar w:top="156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D6" w:rsidRDefault="00492AD6">
      <w:r>
        <w:separator/>
      </w:r>
    </w:p>
  </w:endnote>
  <w:endnote w:type="continuationSeparator" w:id="0">
    <w:p w:rsidR="00492AD6" w:rsidRDefault="004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D6" w:rsidRDefault="00492AD6">
      <w:r>
        <w:separator/>
      </w:r>
    </w:p>
  </w:footnote>
  <w:footnote w:type="continuationSeparator" w:id="0">
    <w:p w:rsidR="00492AD6" w:rsidRDefault="0049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2AD6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3117E"/>
    <w:rsid w:val="0054759B"/>
    <w:rsid w:val="00571BC0"/>
    <w:rsid w:val="0058201D"/>
    <w:rsid w:val="00590CF0"/>
    <w:rsid w:val="005A300F"/>
    <w:rsid w:val="005A48D3"/>
    <w:rsid w:val="005C6B2F"/>
    <w:rsid w:val="005F1547"/>
    <w:rsid w:val="0060776B"/>
    <w:rsid w:val="00607841"/>
    <w:rsid w:val="00617AFF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2018-05-09T08:44:00Z</dcterms:created>
  <dcterms:modified xsi:type="dcterms:W3CDTF">2018-05-09T08:44:00Z</dcterms:modified>
</cp:coreProperties>
</file>