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A84BE8" w:rsidRDefault="006506D1" w:rsidP="00F769F1">
      <w:pPr>
        <w:tabs>
          <w:tab w:val="left" w:pos="900"/>
        </w:tabs>
        <w:jc w:val="center"/>
        <w:rPr>
          <w:b/>
          <w:i/>
          <w:iCs/>
        </w:rPr>
      </w:pPr>
      <w:r w:rsidRPr="006506D1">
        <w:rPr>
          <w:b/>
          <w:i/>
          <w:iCs/>
        </w:rPr>
        <w:t xml:space="preserve">Budowa Otwartych Stref Aktywności w 5 miejscowościach Gminy Kołaczyce </w:t>
      </w:r>
    </w:p>
    <w:p w:rsidR="0053719C" w:rsidRDefault="006506D1" w:rsidP="00F769F1">
      <w:pPr>
        <w:tabs>
          <w:tab w:val="left" w:pos="900"/>
        </w:tabs>
        <w:jc w:val="center"/>
        <w:rPr>
          <w:b/>
        </w:rPr>
      </w:pPr>
      <w:bookmarkStart w:id="0" w:name="_GoBack"/>
      <w:bookmarkEnd w:id="0"/>
      <w:r w:rsidRPr="006506D1">
        <w:rPr>
          <w:b/>
          <w:i/>
          <w:iCs/>
        </w:rPr>
        <w:t>(Bieździedza, Bieździadka, Lublica, Sieklówka, Sowina)</w:t>
      </w:r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F05" w:rsidRDefault="00D71F05">
      <w:r>
        <w:separator/>
      </w:r>
    </w:p>
  </w:endnote>
  <w:endnote w:type="continuationSeparator" w:id="0">
    <w:p w:rsidR="00D71F05" w:rsidRDefault="00D7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F05" w:rsidRDefault="00D71F05">
      <w:r>
        <w:separator/>
      </w:r>
    </w:p>
  </w:footnote>
  <w:footnote w:type="continuationSeparator" w:id="0">
    <w:p w:rsidR="00D71F05" w:rsidRDefault="00D7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70812"/>
    <w:rsid w:val="000748BB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33E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1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1508"/>
    <w:rsid w:val="00754C5C"/>
    <w:rsid w:val="00763B01"/>
    <w:rsid w:val="00770139"/>
    <w:rsid w:val="007B1E7C"/>
    <w:rsid w:val="0083625F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145B9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84BE8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C1FA3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1F05"/>
    <w:rsid w:val="00D74F8B"/>
    <w:rsid w:val="00D91CB1"/>
    <w:rsid w:val="00D9734C"/>
    <w:rsid w:val="00DC2AE3"/>
    <w:rsid w:val="00DC6479"/>
    <w:rsid w:val="00DD7570"/>
    <w:rsid w:val="00DE40E5"/>
    <w:rsid w:val="00E065FD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769F1"/>
    <w:rsid w:val="00FA00BE"/>
    <w:rsid w:val="00FA4B11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3</cp:revision>
  <cp:lastPrinted>2018-07-09T10:26:00Z</cp:lastPrinted>
  <dcterms:created xsi:type="dcterms:W3CDTF">2018-06-22T10:07:00Z</dcterms:created>
  <dcterms:modified xsi:type="dcterms:W3CDTF">2018-07-09T10:26:00Z</dcterms:modified>
</cp:coreProperties>
</file>