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w  okresie ostatnich 5 lat przed dniem wszczęcia postępowania o udzielenie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 xml:space="preserve">zamówienia, </w:t>
      </w:r>
    </w:p>
    <w:p w:rsidR="0053719C" w:rsidRP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a jeżeli okres prowadzenia działalności jest krótszy- w tym okresie,</w:t>
      </w:r>
    </w:p>
    <w:p w:rsidR="0053719C" w:rsidRPr="00424ED7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424ED7">
        <w:rPr>
          <w:bCs/>
          <w:sz w:val="22"/>
          <w:szCs w:val="22"/>
        </w:rPr>
        <w:t>odpowiadających swoim rodzajem i wartością robotom stanowiącym przedmiot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>zamówienia</w:t>
      </w:r>
    </w:p>
    <w:p w:rsidR="0053719C" w:rsidRPr="00424ED7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na Wyłonienie Wykonawcy </w:t>
      </w:r>
      <w:r w:rsidR="00424ED7">
        <w:rPr>
          <w:bCs/>
          <w:sz w:val="22"/>
          <w:szCs w:val="22"/>
        </w:rPr>
        <w:t>zadania</w:t>
      </w:r>
    </w:p>
    <w:p w:rsidR="0053719C" w:rsidRDefault="0081191D" w:rsidP="00F769F1">
      <w:pPr>
        <w:tabs>
          <w:tab w:val="left" w:pos="900"/>
        </w:tabs>
        <w:jc w:val="center"/>
        <w:rPr>
          <w:b/>
        </w:rPr>
      </w:pPr>
      <w:r w:rsidRPr="0081191D">
        <w:rPr>
          <w:b/>
          <w:i/>
          <w:iCs/>
        </w:rPr>
        <w:t xml:space="preserve">Przebudowa drogi dz. nr </w:t>
      </w:r>
      <w:proofErr w:type="spellStart"/>
      <w:r w:rsidRPr="0081191D">
        <w:rPr>
          <w:b/>
          <w:i/>
          <w:iCs/>
        </w:rPr>
        <w:t>ewid</w:t>
      </w:r>
      <w:proofErr w:type="spellEnd"/>
      <w:r w:rsidRPr="0081191D">
        <w:rPr>
          <w:b/>
          <w:i/>
          <w:iCs/>
        </w:rPr>
        <w:t>. 36, 172, 187 w km 0+000 – 0+650 w miejscowości Sieklówka</w:t>
      </w:r>
      <w:bookmarkStart w:id="0" w:name="_GoBack"/>
      <w:bookmarkEnd w:id="0"/>
    </w:p>
    <w:p w:rsidR="00424ED7" w:rsidRDefault="00424ED7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53719C" w:rsidRPr="00656D3F" w:rsidTr="00424ED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 w:rsidTr="00424E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24ED7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424ED7" w:rsidP="00424ED7">
      <w:pPr>
        <w:tabs>
          <w:tab w:val="left" w:pos="277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424ED7">
      <w:headerReference w:type="default" r:id="rId7"/>
      <w:pgSz w:w="11906" w:h="16838"/>
      <w:pgMar w:top="1339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6C" w:rsidRDefault="0006116C">
      <w:r>
        <w:separator/>
      </w:r>
    </w:p>
  </w:endnote>
  <w:endnote w:type="continuationSeparator" w:id="0">
    <w:p w:rsidR="0006116C" w:rsidRDefault="0006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6C" w:rsidRDefault="0006116C">
      <w:r>
        <w:separator/>
      </w:r>
    </w:p>
  </w:footnote>
  <w:footnote w:type="continuationSeparator" w:id="0">
    <w:p w:rsidR="0006116C" w:rsidRDefault="00061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  <w:r>
      <w:rPr>
        <w:rFonts w:ascii="Myriad Pro" w:hAnsi="Myriad Pro" w:cs="Myriad Pro"/>
        <w:sz w:val="14"/>
        <w:szCs w:val="14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54A87"/>
    <w:rsid w:val="0006116C"/>
    <w:rsid w:val="00070812"/>
    <w:rsid w:val="000748BB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33E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4ED7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1508"/>
    <w:rsid w:val="00754C5C"/>
    <w:rsid w:val="00763B01"/>
    <w:rsid w:val="00770139"/>
    <w:rsid w:val="007B1E7C"/>
    <w:rsid w:val="0081191D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C1FA3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065FD"/>
    <w:rsid w:val="00E4287D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769F1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Anastazja</cp:lastModifiedBy>
  <cp:revision>2</cp:revision>
  <cp:lastPrinted>2016-10-07T08:00:00Z</cp:lastPrinted>
  <dcterms:created xsi:type="dcterms:W3CDTF">2018-04-27T11:49:00Z</dcterms:created>
  <dcterms:modified xsi:type="dcterms:W3CDTF">2018-04-27T11:49:00Z</dcterms:modified>
</cp:coreProperties>
</file>