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B2" w:rsidRPr="00334BB2" w:rsidRDefault="00334BB2" w:rsidP="00334BB2">
      <w:pPr>
        <w:spacing w:after="0" w:line="240" w:lineRule="auto"/>
        <w:contextualSpacing/>
        <w:rPr>
          <w:rFonts w:ascii="Arial" w:eastAsia="Georgia" w:hAnsi="Arial" w:cs="Arial"/>
          <w:color w:val="000000"/>
          <w:lang w:eastAsia="pl-PL"/>
        </w:rPr>
      </w:pPr>
      <w:bookmarkStart w:id="0" w:name="_GoBack"/>
      <w:bookmarkEnd w:id="0"/>
      <w:r w:rsidRPr="00334BB2">
        <w:rPr>
          <w:rFonts w:ascii="Arial" w:eastAsia="Georgia" w:hAnsi="Arial" w:cs="Arial"/>
          <w:color w:val="000000"/>
          <w:lang w:eastAsia="pl-PL"/>
        </w:rPr>
        <w:t>Burmistrz Kołaczyc</w:t>
      </w:r>
      <w:r w:rsidRPr="00334BB2">
        <w:rPr>
          <w:rFonts w:ascii="Arial" w:eastAsia="Georgia" w:hAnsi="Arial" w:cs="Arial"/>
          <w:color w:val="000000"/>
          <w:lang w:eastAsia="pl-PL"/>
        </w:rPr>
        <w:br/>
        <w:t>38-213 Kołaczyce</w:t>
      </w:r>
      <w:r w:rsidRPr="00334BB2">
        <w:rPr>
          <w:rFonts w:ascii="Arial" w:eastAsia="Georgia" w:hAnsi="Arial" w:cs="Arial"/>
          <w:color w:val="000000"/>
          <w:lang w:eastAsia="pl-PL"/>
        </w:rPr>
        <w:br/>
        <w:t>ul. Rynek 1</w:t>
      </w:r>
    </w:p>
    <w:p w:rsidR="00334BB2" w:rsidRPr="00334BB2" w:rsidRDefault="00334BB2" w:rsidP="00334BB2">
      <w:pPr>
        <w:spacing w:after="0" w:line="240" w:lineRule="auto"/>
        <w:contextualSpacing/>
        <w:rPr>
          <w:rFonts w:ascii="Arial" w:eastAsia="Georgia" w:hAnsi="Arial" w:cs="Arial"/>
          <w:color w:val="000000"/>
          <w:lang w:eastAsia="pl-PL"/>
        </w:rPr>
      </w:pPr>
      <w:r w:rsidRPr="00334BB2">
        <w:rPr>
          <w:rFonts w:ascii="Arial" w:eastAsia="Georgia" w:hAnsi="Arial" w:cs="Arial"/>
          <w:color w:val="000000"/>
          <w:lang w:eastAsia="pl-PL"/>
        </w:rPr>
        <w:t>tel./fax 13 446 02 49 /13 446 02 58</w:t>
      </w:r>
    </w:p>
    <w:p w:rsidR="00334BB2" w:rsidRPr="00334BB2" w:rsidRDefault="00334BB2" w:rsidP="00334BB2">
      <w:pPr>
        <w:spacing w:after="0" w:line="240" w:lineRule="auto"/>
        <w:contextualSpacing/>
        <w:rPr>
          <w:rFonts w:ascii="Arial" w:eastAsia="Georgia" w:hAnsi="Arial" w:cs="Arial"/>
          <w:color w:val="000000"/>
          <w:lang w:eastAsia="pl-PL"/>
        </w:rPr>
      </w:pPr>
      <w:r w:rsidRPr="00334BB2">
        <w:rPr>
          <w:rFonts w:ascii="Arial" w:eastAsia="Georgia" w:hAnsi="Arial" w:cs="Arial"/>
          <w:color w:val="000000"/>
          <w:lang w:eastAsia="pl-PL"/>
        </w:rPr>
        <w:t>e-mail: sekretariat@kolaczyce.itl.pl</w:t>
      </w:r>
    </w:p>
    <w:p w:rsidR="00C91121" w:rsidRDefault="00C91121" w:rsidP="00534B82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:rsidR="00D56EF7" w:rsidRDefault="00D56EF7" w:rsidP="00534B82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:rsidR="006342A1" w:rsidRDefault="006342A1" w:rsidP="00534B82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  <w:r w:rsidRPr="00025FB7">
        <w:rPr>
          <w:rFonts w:ascii="Arial" w:eastAsia="Georgia" w:hAnsi="Arial" w:cs="Arial"/>
          <w:b/>
          <w:color w:val="000000"/>
          <w:lang w:eastAsia="pl-PL"/>
        </w:rPr>
        <w:t>INFORMACJA</w:t>
      </w:r>
      <w:r w:rsidR="00534B82">
        <w:rPr>
          <w:rFonts w:ascii="Arial" w:eastAsia="Georgia" w:hAnsi="Arial" w:cs="Arial"/>
          <w:b/>
          <w:color w:val="000000"/>
          <w:lang w:eastAsia="pl-PL"/>
        </w:rPr>
        <w:t xml:space="preserve"> O PRZETWARZANIU</w:t>
      </w:r>
      <w:r w:rsidR="00181EC8" w:rsidRPr="00025FB7">
        <w:rPr>
          <w:rFonts w:ascii="Arial" w:eastAsia="Georgia" w:hAnsi="Arial" w:cs="Arial"/>
          <w:b/>
          <w:color w:val="000000"/>
          <w:lang w:eastAsia="pl-PL"/>
        </w:rPr>
        <w:t xml:space="preserve"> </w:t>
      </w:r>
      <w:r w:rsidR="00534B82">
        <w:rPr>
          <w:rFonts w:ascii="Arial" w:eastAsia="Georgia" w:hAnsi="Arial" w:cs="Arial"/>
          <w:b/>
          <w:color w:val="000000"/>
          <w:lang w:eastAsia="pl-PL"/>
        </w:rPr>
        <w:t>DANYCH</w:t>
      </w:r>
      <w:r w:rsidRPr="00025FB7">
        <w:rPr>
          <w:rFonts w:ascii="Arial" w:eastAsia="Georgia" w:hAnsi="Arial" w:cs="Arial"/>
          <w:b/>
          <w:color w:val="000000"/>
          <w:lang w:eastAsia="pl-PL"/>
        </w:rPr>
        <w:t xml:space="preserve"> OSOBOW</w:t>
      </w:r>
      <w:r w:rsidR="00534B82">
        <w:rPr>
          <w:rFonts w:ascii="Arial" w:eastAsia="Georgia" w:hAnsi="Arial" w:cs="Arial"/>
          <w:b/>
          <w:color w:val="000000"/>
          <w:lang w:eastAsia="pl-PL"/>
        </w:rPr>
        <w:t>YCH</w:t>
      </w:r>
    </w:p>
    <w:p w:rsidR="00911959" w:rsidRPr="00B460E1" w:rsidRDefault="00911959" w:rsidP="00534B82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  <w:r w:rsidRPr="00B460E1">
        <w:rPr>
          <w:rFonts w:ascii="Arial" w:eastAsia="Georgia" w:hAnsi="Arial" w:cs="Arial"/>
          <w:b/>
          <w:color w:val="000000"/>
          <w:lang w:eastAsia="pl-PL"/>
        </w:rPr>
        <w:t xml:space="preserve">- </w:t>
      </w:r>
      <w:r w:rsidR="002463F8">
        <w:rPr>
          <w:rFonts w:ascii="Arial" w:hAnsi="Arial" w:cs="Arial"/>
          <w:b/>
        </w:rPr>
        <w:t>rekrutacja pracowników</w:t>
      </w:r>
      <w:r w:rsidR="00FE7D21">
        <w:rPr>
          <w:rFonts w:ascii="Arial" w:hAnsi="Arial" w:cs="Arial"/>
          <w:b/>
        </w:rPr>
        <w:t xml:space="preserve"> na stanowiska urzędnicze</w:t>
      </w:r>
      <w:r w:rsidR="00D53BCE">
        <w:rPr>
          <w:rFonts w:ascii="Arial" w:hAnsi="Arial" w:cs="Arial"/>
          <w:b/>
        </w:rPr>
        <w:t>, w tym kierownicze stanowiska urzędnicze</w:t>
      </w:r>
      <w:r w:rsidRPr="00B460E1">
        <w:rPr>
          <w:rFonts w:ascii="Arial" w:eastAsia="Georgia" w:hAnsi="Arial" w:cs="Arial"/>
          <w:b/>
          <w:color w:val="000000"/>
          <w:lang w:eastAsia="pl-PL"/>
        </w:rPr>
        <w:t xml:space="preserve"> -</w:t>
      </w:r>
    </w:p>
    <w:p w:rsidR="00534B82" w:rsidRPr="00B460E1" w:rsidRDefault="00534B82" w:rsidP="00534B82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:rsidR="00D56EF7" w:rsidRPr="00025FB7" w:rsidRDefault="00D56EF7" w:rsidP="00534B82">
      <w:pPr>
        <w:spacing w:after="0" w:line="240" w:lineRule="auto"/>
        <w:jc w:val="center"/>
        <w:rPr>
          <w:rFonts w:ascii="Arial" w:eastAsia="Georgia" w:hAnsi="Arial" w:cs="Arial"/>
          <w:b/>
          <w:color w:val="000000"/>
          <w:lang w:eastAsia="pl-PL"/>
        </w:rPr>
      </w:pPr>
    </w:p>
    <w:p w:rsidR="00334BB2" w:rsidRPr="00334BB2" w:rsidRDefault="00334BB2" w:rsidP="00334BB2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 w:rsidRPr="00334BB2">
        <w:rPr>
          <w:rFonts w:ascii="Arial" w:eastAsia="Georgia" w:hAnsi="Arial" w:cs="Arial"/>
          <w:color w:val="000000"/>
          <w:lang w:eastAsia="pl-PL"/>
        </w:rPr>
        <w:t>Urząd Miejski w Kołaczycach - informuje:</w:t>
      </w:r>
    </w:p>
    <w:p w:rsidR="006342A1" w:rsidRDefault="006342A1" w:rsidP="00D56EF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:rsidR="00C91121" w:rsidRPr="00D56EF7" w:rsidRDefault="00C91121" w:rsidP="00D56EF7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  <w:r>
        <w:rPr>
          <w:rFonts w:ascii="Arial" w:eastAsia="Georgia" w:hAnsi="Arial" w:cs="Arial"/>
          <w:color w:val="000000"/>
          <w:lang w:eastAsia="pl-PL"/>
        </w:rPr>
        <w:t>W</w:t>
      </w:r>
      <w:r w:rsidRPr="00025FB7">
        <w:rPr>
          <w:rFonts w:ascii="Arial" w:eastAsia="Georgia" w:hAnsi="Arial" w:cs="Arial"/>
          <w:color w:val="000000"/>
          <w:lang w:eastAsia="pl-PL"/>
        </w:rPr>
        <w:t xml:space="preserve"> celu </w:t>
      </w:r>
      <w:r w:rsidR="002463F8">
        <w:rPr>
          <w:rFonts w:ascii="Arial" w:eastAsia="Georgia" w:hAnsi="Arial" w:cs="Arial"/>
          <w:color w:val="000000"/>
          <w:lang w:eastAsia="pl-PL"/>
        </w:rPr>
        <w:t>przeprowadzenia rekrutacji pracowników</w:t>
      </w:r>
      <w:r w:rsidR="00FE7D21">
        <w:rPr>
          <w:rFonts w:ascii="Arial" w:eastAsia="Georgia" w:hAnsi="Arial" w:cs="Arial"/>
          <w:color w:val="000000"/>
          <w:lang w:eastAsia="pl-PL"/>
        </w:rPr>
        <w:t xml:space="preserve"> na stanowiska urzędnicze</w:t>
      </w:r>
      <w:r w:rsidR="00D53BCE">
        <w:rPr>
          <w:rFonts w:ascii="Arial" w:eastAsia="Georgia" w:hAnsi="Arial" w:cs="Arial"/>
          <w:color w:val="000000"/>
          <w:lang w:eastAsia="pl-PL"/>
        </w:rPr>
        <w:t>, w tym kierownicze stanowiska urzędnicze,</w:t>
      </w:r>
      <w:r w:rsidR="002463F8">
        <w:rPr>
          <w:rFonts w:ascii="Arial" w:eastAsia="Georgia" w:hAnsi="Arial" w:cs="Arial"/>
          <w:color w:val="000000"/>
          <w:lang w:eastAsia="pl-PL"/>
        </w:rPr>
        <w:t xml:space="preserve"> do Urzędu </w:t>
      </w:r>
      <w:r w:rsidR="00334BB2">
        <w:rPr>
          <w:rFonts w:ascii="Arial" w:eastAsia="Georgia" w:hAnsi="Arial" w:cs="Arial"/>
          <w:color w:val="000000"/>
          <w:lang w:eastAsia="pl-PL"/>
        </w:rPr>
        <w:t>Miejskiego w Kołaczycach</w:t>
      </w:r>
      <w:r w:rsidR="00B460E1">
        <w:rPr>
          <w:rFonts w:ascii="Arial" w:hAnsi="Arial" w:cs="Arial"/>
        </w:rPr>
        <w:t>,</w:t>
      </w:r>
      <w:r w:rsidR="00B460E1">
        <w:rPr>
          <w:rFonts w:ascii="Arial" w:eastAsia="Georgia" w:hAnsi="Arial" w:cs="Arial"/>
          <w:color w:val="000000"/>
          <w:lang w:eastAsia="pl-PL"/>
        </w:rPr>
        <w:t xml:space="preserve"> </w:t>
      </w:r>
      <w:r w:rsidR="00334BB2">
        <w:rPr>
          <w:rFonts w:ascii="Arial" w:eastAsia="Georgia" w:hAnsi="Arial" w:cs="Arial"/>
          <w:color w:val="000000"/>
          <w:lang w:eastAsia="pl-PL"/>
        </w:rPr>
        <w:t>Burmistrz Kołaczyc</w:t>
      </w:r>
      <w:r>
        <w:rPr>
          <w:rFonts w:ascii="Arial" w:eastAsia="Georgia" w:hAnsi="Arial" w:cs="Arial"/>
          <w:color w:val="000000"/>
          <w:lang w:eastAsia="pl-PL"/>
        </w:rPr>
        <w:t xml:space="preserve">, </w:t>
      </w:r>
      <w:r w:rsidRPr="00D56EF7">
        <w:rPr>
          <w:rFonts w:ascii="Arial" w:eastAsia="Georgia" w:hAnsi="Arial" w:cs="Arial"/>
          <w:color w:val="000000"/>
          <w:lang w:eastAsia="pl-PL"/>
        </w:rPr>
        <w:t xml:space="preserve">jako Administrator przetwarza Państwa dane osobowe. </w:t>
      </w:r>
    </w:p>
    <w:p w:rsidR="00C91121" w:rsidRPr="00D56EF7" w:rsidRDefault="00C91121" w:rsidP="00D56EF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:rsidR="00334BB2" w:rsidRPr="00334BB2" w:rsidRDefault="00334BB2" w:rsidP="00334BB2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  <w:r w:rsidRPr="00334BB2">
        <w:rPr>
          <w:rFonts w:ascii="Arial" w:eastAsia="Georgia" w:hAnsi="Arial" w:cs="Arial"/>
          <w:color w:val="000000"/>
          <w:lang w:eastAsia="pl-PL"/>
        </w:rPr>
        <w:t>Burmistrz Kołaczyc wyznaczył Inspektora Ochrony Danych, z którym można się kontaktować w sprawach związanych z ochroną Państwa danych osobowych na adres korespondencyjny Urzędu Miejskiego lub mailowo:iod@kolaczyce.itl.pl.</w:t>
      </w:r>
    </w:p>
    <w:p w:rsidR="00C91121" w:rsidRDefault="00C91121" w:rsidP="00D56EF7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</w:p>
    <w:p w:rsidR="00FE7D21" w:rsidRDefault="00534B82" w:rsidP="00D56EF7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Georgia" w:hAnsi="Arial" w:cs="Arial"/>
          <w:color w:val="000000"/>
          <w:lang w:eastAsia="pl-PL"/>
        </w:rPr>
        <w:t xml:space="preserve">Podstawą prawną przetwarzania jest obowiązek ciążący na Administratorze </w:t>
      </w:r>
      <w:r w:rsidR="006F076F" w:rsidRPr="00E203BA">
        <w:rPr>
          <w:rFonts w:ascii="Arial" w:hAnsi="Arial" w:cs="Arial"/>
        </w:rPr>
        <w:t>w związku z</w:t>
      </w:r>
      <w:r w:rsidR="00FE7D21">
        <w:rPr>
          <w:rFonts w:ascii="Arial" w:hAnsi="Arial" w:cs="Arial"/>
        </w:rPr>
        <w:t> </w:t>
      </w:r>
      <w:r w:rsidR="006F076F" w:rsidRPr="00E203BA">
        <w:rPr>
          <w:rFonts w:ascii="Arial" w:hAnsi="Arial" w:cs="Arial"/>
        </w:rPr>
        <w:t xml:space="preserve">ustawą z dnia </w:t>
      </w:r>
      <w:r w:rsidR="006F076F">
        <w:rPr>
          <w:rFonts w:ascii="Arial" w:hAnsi="Arial" w:cs="Arial"/>
        </w:rPr>
        <w:t>26 czerwca 1974 r. Kodeks pracy oraz ustawą z dnia 21 listopada 2008 r</w:t>
      </w:r>
      <w:r w:rsidR="00FE7D21">
        <w:rPr>
          <w:rFonts w:ascii="Arial" w:hAnsi="Arial" w:cs="Arial"/>
        </w:rPr>
        <w:t>. o pracownikach samorządowych.</w:t>
      </w:r>
    </w:p>
    <w:p w:rsidR="00D56EF7" w:rsidRDefault="00D56EF7" w:rsidP="00D56EF7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</w:p>
    <w:p w:rsidR="00C91121" w:rsidRDefault="00FE7D21" w:rsidP="00D56EF7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FE7D21">
        <w:rPr>
          <w:rFonts w:ascii="Arial" w:hAnsi="Arial" w:cs="Arial"/>
        </w:rPr>
        <w:t>Podanie danych osobowych jest wymogiem ustawowym - warunkiem udziału w rekrutacji; osoba, której dane dotyczą, nie jest zobowiązana do ich podania, jednakże niepodanie danych skutkuje brakiem możliwości udziału w rekrutacji (naborze).</w:t>
      </w:r>
    </w:p>
    <w:p w:rsidR="00FE7D21" w:rsidRPr="00025FB7" w:rsidRDefault="00FE7D21" w:rsidP="00D56EF7">
      <w:pPr>
        <w:spacing w:after="0" w:line="240" w:lineRule="auto"/>
        <w:contextualSpacing/>
        <w:jc w:val="both"/>
        <w:rPr>
          <w:rFonts w:ascii="Arial" w:eastAsia="Georgia" w:hAnsi="Arial" w:cs="Arial"/>
          <w:color w:val="000000"/>
          <w:lang w:eastAsia="pl-PL"/>
        </w:rPr>
      </w:pPr>
    </w:p>
    <w:p w:rsidR="00334BB2" w:rsidRPr="00334BB2" w:rsidRDefault="00FE7D21" w:rsidP="00334BB2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>
        <w:rPr>
          <w:rFonts w:ascii="Arial" w:eastAsia="Georgia" w:hAnsi="Arial" w:cs="Arial"/>
          <w:color w:val="000000"/>
          <w:lang w:eastAsia="pl-PL"/>
        </w:rPr>
        <w:t>Dane osobowe dotyczące osoby, która został</w:t>
      </w:r>
      <w:r w:rsidR="00334BB2">
        <w:rPr>
          <w:rFonts w:ascii="Arial" w:eastAsia="Georgia" w:hAnsi="Arial" w:cs="Arial"/>
          <w:color w:val="000000"/>
          <w:lang w:eastAsia="pl-PL"/>
        </w:rPr>
        <w:t>a</w:t>
      </w:r>
      <w:r>
        <w:rPr>
          <w:rFonts w:ascii="Arial" w:eastAsia="Georgia" w:hAnsi="Arial" w:cs="Arial"/>
          <w:color w:val="000000"/>
          <w:lang w:eastAsia="pl-PL"/>
        </w:rPr>
        <w:t xml:space="preserve"> wyłoniona w naborze - imię, nazwisko i miejsce zamieszkania, zostaną opublikowane w Biuletynie Informacji Publicznej</w:t>
      </w:r>
      <w:r w:rsidR="00A92632">
        <w:rPr>
          <w:rFonts w:ascii="Arial" w:eastAsia="Georgia" w:hAnsi="Arial" w:cs="Arial"/>
          <w:color w:val="000000"/>
          <w:lang w:eastAsia="pl-PL"/>
        </w:rPr>
        <w:t xml:space="preserve">. </w:t>
      </w:r>
      <w:r w:rsidR="00A92632" w:rsidRPr="00A92632">
        <w:rPr>
          <w:rFonts w:ascii="Arial" w:eastAsia="Georgia" w:hAnsi="Arial" w:cs="Arial"/>
          <w:color w:val="000000"/>
          <w:lang w:eastAsia="pl-PL"/>
        </w:rPr>
        <w:t>Podmiot</w:t>
      </w:r>
      <w:r w:rsidR="00A92632">
        <w:rPr>
          <w:rFonts w:ascii="Arial" w:eastAsia="Georgia" w:hAnsi="Arial" w:cs="Arial"/>
          <w:color w:val="000000"/>
          <w:lang w:eastAsia="pl-PL"/>
        </w:rPr>
        <w:t>em</w:t>
      </w:r>
      <w:r w:rsidR="00A92632" w:rsidRPr="00A92632">
        <w:rPr>
          <w:rFonts w:ascii="Arial" w:eastAsia="Georgia" w:hAnsi="Arial" w:cs="Arial"/>
          <w:color w:val="000000"/>
          <w:lang w:eastAsia="pl-PL"/>
        </w:rPr>
        <w:t xml:space="preserve"> </w:t>
      </w:r>
      <w:r w:rsidR="00334BB2">
        <w:rPr>
          <w:rFonts w:ascii="Arial" w:eastAsia="Georgia" w:hAnsi="Arial" w:cs="Arial"/>
          <w:color w:val="000000"/>
          <w:lang w:eastAsia="pl-PL"/>
        </w:rPr>
        <w:t xml:space="preserve">obsługującym </w:t>
      </w:r>
      <w:r w:rsidR="00A92632">
        <w:rPr>
          <w:rFonts w:ascii="Arial" w:eastAsia="Georgia" w:hAnsi="Arial" w:cs="Arial"/>
          <w:color w:val="000000"/>
          <w:lang w:eastAsia="pl-PL"/>
        </w:rPr>
        <w:t>Biuletyn Informacji Publicznej jest</w:t>
      </w:r>
      <w:r w:rsidR="00A92632" w:rsidRPr="00A92632">
        <w:rPr>
          <w:rFonts w:ascii="Arial" w:eastAsia="Georgia" w:hAnsi="Arial" w:cs="Arial"/>
          <w:color w:val="000000"/>
          <w:lang w:eastAsia="pl-PL"/>
        </w:rPr>
        <w:t xml:space="preserve"> </w:t>
      </w:r>
      <w:r w:rsidR="00334BB2" w:rsidRPr="00334BB2">
        <w:rPr>
          <w:rFonts w:ascii="Arial" w:eastAsia="Georgia" w:hAnsi="Arial" w:cs="Arial"/>
          <w:color w:val="000000"/>
          <w:lang w:eastAsia="pl-PL"/>
        </w:rPr>
        <w:t>Logonet Sp. z o.o., ul. M. Piotrowskiego 7-9, 85-098 Bydgoszcz.</w:t>
      </w:r>
    </w:p>
    <w:p w:rsidR="00A92632" w:rsidRPr="00B7646B" w:rsidRDefault="00A92632" w:rsidP="00D56EF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:rsidR="00213F25" w:rsidRDefault="00FE7D21" w:rsidP="00FE7D21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 w:rsidRPr="00FE7D21">
        <w:rPr>
          <w:rFonts w:ascii="Arial" w:eastAsia="Georgia" w:hAnsi="Arial" w:cs="Arial"/>
          <w:color w:val="000000"/>
          <w:lang w:eastAsia="pl-PL"/>
        </w:rPr>
        <w:t xml:space="preserve">Dane osobowe przechowywane będą przez okres 3 miesięcy od </w:t>
      </w:r>
      <w:r w:rsidR="00213F25">
        <w:rPr>
          <w:rFonts w:ascii="Arial" w:eastAsia="Georgia" w:hAnsi="Arial" w:cs="Arial"/>
          <w:color w:val="000000"/>
          <w:lang w:eastAsia="pl-PL"/>
        </w:rPr>
        <w:t xml:space="preserve">zakończenia procedury naboru. Osoby, z którymi nie został nawiązany stosunek pracy mogą w terminie 3 miesięcy osobiście odebrać dokumenty aplikacyjne. Po tym okresie dokumenty aplikacyjne zostaną zniszczone. </w:t>
      </w:r>
    </w:p>
    <w:p w:rsidR="00FE7D21" w:rsidRPr="00FE7D21" w:rsidRDefault="00213F25" w:rsidP="00FE7D21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>
        <w:rPr>
          <w:rFonts w:ascii="Arial" w:eastAsia="Georgia" w:hAnsi="Arial" w:cs="Arial"/>
          <w:color w:val="000000"/>
          <w:lang w:eastAsia="pl-PL"/>
        </w:rPr>
        <w:t>P</w:t>
      </w:r>
      <w:r w:rsidR="00FE7D21" w:rsidRPr="00FE7D21">
        <w:rPr>
          <w:rFonts w:ascii="Arial" w:eastAsia="Georgia" w:hAnsi="Arial" w:cs="Arial"/>
          <w:color w:val="000000"/>
          <w:lang w:eastAsia="pl-PL"/>
        </w:rPr>
        <w:t xml:space="preserve">rotokoły z posiedzeń komisji </w:t>
      </w:r>
      <w:r>
        <w:rPr>
          <w:rFonts w:ascii="Arial" w:eastAsia="Georgia" w:hAnsi="Arial" w:cs="Arial"/>
          <w:color w:val="000000"/>
          <w:lang w:eastAsia="pl-PL"/>
        </w:rPr>
        <w:t>rekrutacyjnej</w:t>
      </w:r>
      <w:r w:rsidR="00FE7D21" w:rsidRPr="00FE7D21">
        <w:rPr>
          <w:rFonts w:ascii="Arial" w:eastAsia="Georgia" w:hAnsi="Arial" w:cs="Arial"/>
          <w:color w:val="000000"/>
          <w:lang w:eastAsia="pl-PL"/>
        </w:rPr>
        <w:t xml:space="preserve"> posiadają kategorię archiwalną A, natomiast pozostała dokumentacja przebiegu procesu rekrutacji jest przechowywana przez okres 5 lat, a następnie, po uzyskaniu zgody A</w:t>
      </w:r>
      <w:r w:rsidR="00FE7D21">
        <w:rPr>
          <w:rFonts w:ascii="Arial" w:eastAsia="Georgia" w:hAnsi="Arial" w:cs="Arial"/>
          <w:color w:val="000000"/>
          <w:lang w:eastAsia="pl-PL"/>
        </w:rPr>
        <w:t>rchiwum Państwowego – brakowana.</w:t>
      </w:r>
    </w:p>
    <w:p w:rsidR="00FE7D21" w:rsidRDefault="00FE7D21" w:rsidP="00FE7D21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:rsidR="00F05F87" w:rsidRPr="00F05F87" w:rsidRDefault="00F05F87" w:rsidP="00D56EF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 xml:space="preserve">Przysługuje </w:t>
      </w:r>
      <w:r>
        <w:rPr>
          <w:rFonts w:ascii="Arial" w:eastAsia="Georgia" w:hAnsi="Arial" w:cs="Arial"/>
          <w:color w:val="000000"/>
          <w:lang w:eastAsia="pl-PL"/>
        </w:rPr>
        <w:t>Państwu</w:t>
      </w:r>
      <w:r w:rsidRPr="00F05F87">
        <w:rPr>
          <w:rFonts w:ascii="Arial" w:eastAsia="Georgia" w:hAnsi="Arial" w:cs="Arial"/>
          <w:color w:val="000000"/>
          <w:lang w:eastAsia="pl-PL"/>
        </w:rPr>
        <w:t>:</w:t>
      </w:r>
    </w:p>
    <w:p w:rsidR="00F05F87" w:rsidRPr="00F05F87" w:rsidRDefault="00F05F87" w:rsidP="00D56EF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dostępu do swoich danych oraz otrzymania ich kopii – na podstawie art. 15 RODO,</w:t>
      </w:r>
    </w:p>
    <w:p w:rsidR="00F05F87" w:rsidRPr="00F05F87" w:rsidRDefault="00F05F87" w:rsidP="00D56EF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 sprostowania (poprawiania) swoich danych  – na podstawie art. 16 RODO,</w:t>
      </w:r>
    </w:p>
    <w:p w:rsidR="00F05F87" w:rsidRPr="00F05F87" w:rsidRDefault="00F05F87" w:rsidP="00D56EF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żądania usunięcia danych osobowych – na podstawie art. 17 RODO,</w:t>
      </w:r>
    </w:p>
    <w:p w:rsidR="00F05F87" w:rsidRPr="00F05F87" w:rsidRDefault="00F05F87" w:rsidP="00D56EF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 ograniczenia przetwarzania danych  – na podstawie art. 18 RODO,</w:t>
      </w:r>
    </w:p>
    <w:p w:rsidR="00F05F87" w:rsidRPr="00F05F87" w:rsidRDefault="00F05F87" w:rsidP="00D56EF7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Georgia" w:hAnsi="Arial" w:cs="Arial"/>
          <w:color w:val="000000"/>
          <w:lang w:eastAsia="pl-PL"/>
        </w:rPr>
      </w:pPr>
      <w:r w:rsidRPr="00F05F87">
        <w:rPr>
          <w:rFonts w:ascii="Arial" w:eastAsia="Georgia" w:hAnsi="Arial" w:cs="Arial"/>
          <w:color w:val="000000"/>
          <w:lang w:eastAsia="pl-PL"/>
        </w:rPr>
        <w:t>prawo do wniesienia skargi do Prezesa Urzędu Ochrony Danych Osobowych, gdy uznają Państwu, że przetwarzanie danych narusza przepisy RODO.</w:t>
      </w:r>
    </w:p>
    <w:p w:rsidR="00F05F87" w:rsidRDefault="00F05F87" w:rsidP="00D56EF7">
      <w:pPr>
        <w:spacing w:after="0" w:line="240" w:lineRule="auto"/>
        <w:jc w:val="both"/>
        <w:rPr>
          <w:rFonts w:ascii="Arial" w:eastAsia="Georgia" w:hAnsi="Arial" w:cs="Arial"/>
          <w:color w:val="000000"/>
          <w:lang w:eastAsia="pl-PL"/>
        </w:rPr>
      </w:pPr>
    </w:p>
    <w:p w:rsidR="00F11F36" w:rsidRDefault="00025FB7" w:rsidP="00D56EF7">
      <w:pPr>
        <w:spacing w:after="0" w:line="240" w:lineRule="auto"/>
        <w:jc w:val="both"/>
        <w:rPr>
          <w:rFonts w:ascii="Arial" w:eastAsia="Georgia" w:hAnsi="Arial" w:cs="Arial"/>
          <w:lang w:eastAsia="pl-PL"/>
        </w:rPr>
      </w:pPr>
      <w:r w:rsidRPr="00025FB7">
        <w:rPr>
          <w:rFonts w:ascii="Arial" w:eastAsia="Georgia" w:hAnsi="Arial" w:cs="Arial"/>
          <w:lang w:eastAsia="pl-PL"/>
        </w:rPr>
        <w:t xml:space="preserve">Dane osobowe nie będą </w:t>
      </w:r>
      <w:r w:rsidR="00F05F87">
        <w:rPr>
          <w:rFonts w:ascii="Arial" w:eastAsia="Georgia" w:hAnsi="Arial" w:cs="Arial"/>
          <w:lang w:eastAsia="pl-PL"/>
        </w:rPr>
        <w:t>służyły do</w:t>
      </w:r>
      <w:r w:rsidRPr="00025FB7">
        <w:rPr>
          <w:rFonts w:ascii="Arial" w:eastAsia="Georgia" w:hAnsi="Arial" w:cs="Arial"/>
          <w:lang w:eastAsia="pl-PL"/>
        </w:rPr>
        <w:t xml:space="preserve"> zautomatyzowane</w:t>
      </w:r>
      <w:r w:rsidR="00F05F87">
        <w:rPr>
          <w:rFonts w:ascii="Arial" w:eastAsia="Georgia" w:hAnsi="Arial" w:cs="Arial"/>
          <w:lang w:eastAsia="pl-PL"/>
        </w:rPr>
        <w:t>go podejmowania</w:t>
      </w:r>
      <w:r w:rsidRPr="00025FB7">
        <w:rPr>
          <w:rFonts w:ascii="Arial" w:eastAsia="Georgia" w:hAnsi="Arial" w:cs="Arial"/>
          <w:lang w:eastAsia="pl-PL"/>
        </w:rPr>
        <w:t xml:space="preserve"> </w:t>
      </w:r>
      <w:r w:rsidR="00F05F87">
        <w:rPr>
          <w:rFonts w:ascii="Arial" w:eastAsia="Georgia" w:hAnsi="Arial" w:cs="Arial"/>
          <w:lang w:eastAsia="pl-PL"/>
        </w:rPr>
        <w:t>decyzji, w tym profilowania</w:t>
      </w:r>
      <w:r w:rsidRPr="00025FB7">
        <w:rPr>
          <w:rFonts w:ascii="Arial" w:eastAsia="Georgia" w:hAnsi="Arial" w:cs="Arial"/>
          <w:lang w:eastAsia="pl-PL"/>
        </w:rPr>
        <w:t>.</w:t>
      </w:r>
    </w:p>
    <w:p w:rsidR="008C48F7" w:rsidRDefault="008C48F7" w:rsidP="00D56EF7">
      <w:pPr>
        <w:spacing w:after="0" w:line="240" w:lineRule="auto"/>
        <w:jc w:val="both"/>
        <w:rPr>
          <w:rFonts w:ascii="Arial" w:eastAsia="Georgia" w:hAnsi="Arial" w:cs="Arial"/>
          <w:lang w:eastAsia="pl-PL"/>
        </w:rPr>
      </w:pPr>
    </w:p>
    <w:sectPr w:rsidR="008C48F7" w:rsidSect="00C9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AF" w:rsidRDefault="00403CAF" w:rsidP="006342A1">
      <w:pPr>
        <w:spacing w:after="0" w:line="240" w:lineRule="auto"/>
      </w:pPr>
      <w:r>
        <w:separator/>
      </w:r>
    </w:p>
  </w:endnote>
  <w:endnote w:type="continuationSeparator" w:id="0">
    <w:p w:rsidR="00403CAF" w:rsidRDefault="00403CAF" w:rsidP="0063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AF" w:rsidRDefault="00403CAF" w:rsidP="006342A1">
      <w:pPr>
        <w:spacing w:after="0" w:line="240" w:lineRule="auto"/>
      </w:pPr>
      <w:r>
        <w:separator/>
      </w:r>
    </w:p>
  </w:footnote>
  <w:footnote w:type="continuationSeparator" w:id="0">
    <w:p w:rsidR="00403CAF" w:rsidRDefault="00403CAF" w:rsidP="00634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66F2E"/>
    <w:multiLevelType w:val="hybridMultilevel"/>
    <w:tmpl w:val="457C3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C6242"/>
    <w:multiLevelType w:val="hybridMultilevel"/>
    <w:tmpl w:val="4D04F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625E1"/>
    <w:multiLevelType w:val="hybridMultilevel"/>
    <w:tmpl w:val="A986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A1"/>
    <w:rsid w:val="00025FB7"/>
    <w:rsid w:val="0004325A"/>
    <w:rsid w:val="00053FFF"/>
    <w:rsid w:val="00152404"/>
    <w:rsid w:val="00181EC8"/>
    <w:rsid w:val="001C15FD"/>
    <w:rsid w:val="001F3A1E"/>
    <w:rsid w:val="00203783"/>
    <w:rsid w:val="002063F2"/>
    <w:rsid w:val="00213F25"/>
    <w:rsid w:val="0021539A"/>
    <w:rsid w:val="002463F8"/>
    <w:rsid w:val="0025550D"/>
    <w:rsid w:val="002F3DC1"/>
    <w:rsid w:val="00334BB2"/>
    <w:rsid w:val="00360269"/>
    <w:rsid w:val="00403CAF"/>
    <w:rsid w:val="00440C1D"/>
    <w:rsid w:val="00474A9C"/>
    <w:rsid w:val="00481313"/>
    <w:rsid w:val="00534B82"/>
    <w:rsid w:val="005D58F5"/>
    <w:rsid w:val="006106ED"/>
    <w:rsid w:val="006342A1"/>
    <w:rsid w:val="006535B9"/>
    <w:rsid w:val="0068758E"/>
    <w:rsid w:val="006E1BE4"/>
    <w:rsid w:val="006F076F"/>
    <w:rsid w:val="00770C14"/>
    <w:rsid w:val="007910BF"/>
    <w:rsid w:val="0080782E"/>
    <w:rsid w:val="0085248D"/>
    <w:rsid w:val="008C0877"/>
    <w:rsid w:val="008C48F7"/>
    <w:rsid w:val="00911959"/>
    <w:rsid w:val="0093566D"/>
    <w:rsid w:val="009414D5"/>
    <w:rsid w:val="009954F1"/>
    <w:rsid w:val="009D266A"/>
    <w:rsid w:val="00A40D20"/>
    <w:rsid w:val="00A910F4"/>
    <w:rsid w:val="00A92632"/>
    <w:rsid w:val="00AC7BDE"/>
    <w:rsid w:val="00B36A33"/>
    <w:rsid w:val="00B460E1"/>
    <w:rsid w:val="00B7646B"/>
    <w:rsid w:val="00BC70F7"/>
    <w:rsid w:val="00BD42B5"/>
    <w:rsid w:val="00C74667"/>
    <w:rsid w:val="00C91121"/>
    <w:rsid w:val="00C960E2"/>
    <w:rsid w:val="00CE4983"/>
    <w:rsid w:val="00D17D9C"/>
    <w:rsid w:val="00D4764F"/>
    <w:rsid w:val="00D53BCE"/>
    <w:rsid w:val="00D56EF7"/>
    <w:rsid w:val="00D70EB0"/>
    <w:rsid w:val="00DD25E2"/>
    <w:rsid w:val="00E039F9"/>
    <w:rsid w:val="00E54F39"/>
    <w:rsid w:val="00EA10E5"/>
    <w:rsid w:val="00F04E00"/>
    <w:rsid w:val="00F05F87"/>
    <w:rsid w:val="00F11F36"/>
    <w:rsid w:val="00F32EE3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4A019-612C-4B39-A9D1-C9A9DDF5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2A1"/>
    <w:pPr>
      <w:spacing w:after="0" w:line="240" w:lineRule="auto"/>
      <w:ind w:left="357" w:firstLine="697"/>
      <w:jc w:val="both"/>
    </w:pPr>
    <w:rPr>
      <w:rFonts w:ascii="Georgia" w:eastAsia="Georgia" w:hAnsi="Georgia" w:cs="Georgia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2A1"/>
    <w:rPr>
      <w:rFonts w:ascii="Georgia" w:eastAsia="Georgia" w:hAnsi="Georgia" w:cs="Georgi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2A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342A1"/>
    <w:rPr>
      <w:b/>
      <w:bCs/>
    </w:rPr>
  </w:style>
  <w:style w:type="paragraph" w:styleId="Akapitzlist">
    <w:name w:val="List Paragraph"/>
    <w:basedOn w:val="Normalny"/>
    <w:uiPriority w:val="34"/>
    <w:qFormat/>
    <w:rsid w:val="006342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83"/>
    <w:rPr>
      <w:rFonts w:ascii="Segoe UI" w:hAnsi="Segoe UI" w:cs="Segoe UI"/>
      <w:sz w:val="18"/>
      <w:szCs w:val="18"/>
    </w:rPr>
  </w:style>
  <w:style w:type="character" w:customStyle="1" w:styleId="text-justify">
    <w:name w:val="text-justify"/>
    <w:basedOn w:val="Domylnaczcionkaakapitu"/>
    <w:rsid w:val="00F05F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4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4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A.Dacyl</dc:creator>
  <cp:lastModifiedBy>Marta</cp:lastModifiedBy>
  <cp:revision>7</cp:revision>
  <cp:lastPrinted>2018-05-25T07:38:00Z</cp:lastPrinted>
  <dcterms:created xsi:type="dcterms:W3CDTF">2021-07-20T06:44:00Z</dcterms:created>
  <dcterms:modified xsi:type="dcterms:W3CDTF">2024-09-11T01:27:00Z</dcterms:modified>
</cp:coreProperties>
</file>